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XXI Всеукраїнський Різдвяний фестиваль “ВЕЛИКА КОЛЯДА” </w:t>
      </w:r>
      <w:r>
        <w:rPr>
          <w:rFonts w:ascii="Arial" w:eastAsia="Arial" w:hAnsi="Arial" w:cs="Arial"/>
          <w:b/>
          <w:i/>
          <w:color w:val="000000"/>
          <w:sz w:val="18"/>
          <w:szCs w:val="18"/>
        </w:rPr>
        <w:t>Яворівська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</w:p>
    <w:p w14:paraId="00000002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i/>
          <w:color w:val="000000"/>
          <w:sz w:val="16"/>
          <w:szCs w:val="16"/>
        </w:rPr>
        <w:t>м. Львів, пл. Музейна, 3, храм Пресвятої Євхаристії, 7-26 січня 2020 р. Б.</w:t>
      </w:r>
    </w:p>
    <w:p w14:paraId="00000003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before="100" w:after="6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Слава Ісусу Христу!</w:t>
      </w:r>
    </w:p>
    <w:p w14:paraId="00000004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Дорогі брати і сестри!  З великою приємністю запрошуємо Вас на XXI Всеукраїнський Різдвяний фестиваль «Велика коляда» як на велику спільну молитву за мир у нашій державі.</w:t>
      </w:r>
    </w:p>
    <w:p w14:paraId="00000005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Різдвяні традиції українського народу особливо підкреслюють велич приходу у світ Божо</w:t>
      </w:r>
      <w:r>
        <w:rPr>
          <w:rFonts w:ascii="Arial" w:eastAsia="Arial" w:hAnsi="Arial" w:cs="Arial"/>
          <w:color w:val="000000"/>
          <w:sz w:val="16"/>
          <w:szCs w:val="16"/>
        </w:rPr>
        <w:t>го Сина, котрий своєю присутністю серед нас з’єднав Небо із Землею. У кожній християнській родині святкування Різдва супроводжується не лише релігійно-духовними переживаннями, але й багатими традиціями: колядками, щедрівками, вертепами тощо. Для духовно-ку</w:t>
      </w:r>
      <w:r>
        <w:rPr>
          <w:rFonts w:ascii="Arial" w:eastAsia="Arial" w:hAnsi="Arial" w:cs="Arial"/>
          <w:color w:val="000000"/>
          <w:sz w:val="16"/>
          <w:szCs w:val="16"/>
        </w:rPr>
        <w:t>льтурного піднесення народу в часі Різдвяних свят, а також для збереження і розвитку різдвяних традицій нашого краю впродовж багатьох років у храмі Пресвятої Євхаристії душпастирства молоді УГКЦ традиційно проводиться різдвяний фестиваль “Велика Коляда”.</w:t>
      </w:r>
    </w:p>
    <w:p w14:paraId="00000006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Ф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естиваль також має на меті глибше пізнання та популяризацію різдвяних традицій усіх куточків України. Цьогорічний фестиваль заохочує учасників до виконання колядок, щедрівок, віншувань та інших різдвяних творів Яворівщини. </w:t>
      </w:r>
    </w:p>
    <w:p w14:paraId="00000007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Формат ХXI Всеукраїнського Різдвяного фестивалю «ВЕЛИКА КОЛЯДА»:</w:t>
      </w:r>
    </w:p>
    <w:p w14:paraId="00000008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З 7 по 25 січня 2020 р. – сольні виступи. У понеділок - п’ятницю − о 19.00 год., у суботу − о 14.00 год. </w:t>
      </w:r>
    </w:p>
    <w:p w14:paraId="00000009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18 січня 20</w:t>
      </w:r>
      <w:r>
        <w:rPr>
          <w:rFonts w:ascii="Arial" w:eastAsia="Arial" w:hAnsi="Arial" w:cs="Arial"/>
          <w:sz w:val="16"/>
          <w:szCs w:val="16"/>
        </w:rPr>
        <w:t>20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р. в день Навечiр'я Богоявлення ГНІХ (Щедрий Вечір) концерту немає.</w:t>
      </w:r>
    </w:p>
    <w:p w14:paraId="0000000A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Неділя, 12 січня 20</w:t>
      </w:r>
      <w:r>
        <w:rPr>
          <w:rFonts w:ascii="Arial" w:eastAsia="Arial" w:hAnsi="Arial" w:cs="Arial"/>
          <w:sz w:val="16"/>
          <w:szCs w:val="16"/>
        </w:rPr>
        <w:t>20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р., о 16.00 год. – гала-концерт дитячих та юнацьких колективів;</w:t>
      </w:r>
    </w:p>
    <w:p w14:paraId="0000000B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Неділя, 26 січня 20</w:t>
      </w:r>
      <w:r>
        <w:rPr>
          <w:rFonts w:ascii="Arial" w:eastAsia="Arial" w:hAnsi="Arial" w:cs="Arial"/>
          <w:sz w:val="16"/>
          <w:szCs w:val="16"/>
        </w:rPr>
        <w:t>20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р., о 17.00 год. – заключний гала-концерт фестивалю.</w:t>
      </w:r>
    </w:p>
    <w:p w14:paraId="0000000C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Умови участі у ХXI Всеукраїнському Різдвяному фестивалі «ВЕЛИКА КОЛЯДА»:</w:t>
      </w:r>
    </w:p>
    <w:p w14:paraId="0000000D" w14:textId="77777777" w:rsidR="00B760A1" w:rsidRDefault="004123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До участі у фестивалі запрошуються дитячі, юнацькі і дорослі, однорідні і мішані, аматорські і професійні хори, вокальні, вокально-інструментальні та інструментальні ансамблі, оркестрові колективи, театральні гурти, сольні виконавці. </w:t>
      </w:r>
    </w:p>
    <w:p w14:paraId="0000000E" w14:textId="77777777" w:rsidR="00B760A1" w:rsidRDefault="004123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Програма виступу кожн</w:t>
      </w:r>
      <w:r>
        <w:rPr>
          <w:rFonts w:ascii="Arial" w:eastAsia="Arial" w:hAnsi="Arial" w:cs="Arial"/>
          <w:color w:val="000000"/>
          <w:sz w:val="16"/>
          <w:szCs w:val="16"/>
        </w:rPr>
        <w:t>ого учасника фестивалю повинна містити тільки твори різдвяної тематики</w:t>
      </w:r>
      <w:r>
        <w:rPr>
          <w:rFonts w:ascii="Arial" w:eastAsia="Arial" w:hAnsi="Arial" w:cs="Arial"/>
          <w:b/>
          <w:color w:val="000000"/>
          <w:sz w:val="16"/>
          <w:szCs w:val="16"/>
        </w:rPr>
        <w:t>.</w:t>
      </w:r>
    </w:p>
    <w:p w14:paraId="0000000F" w14:textId="77777777" w:rsidR="00B760A1" w:rsidRDefault="004123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Використовувати тільки акустичні музичні інструменти.</w:t>
      </w:r>
    </w:p>
    <w:p w14:paraId="00000010" w14:textId="77777777" w:rsidR="00B760A1" w:rsidRDefault="004123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Не використовувати фонограми.</w:t>
      </w:r>
    </w:p>
    <w:p w14:paraId="00000011" w14:textId="77777777" w:rsidR="00B760A1" w:rsidRDefault="004123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Анкету-заявку для участі у фестивалі</w:t>
      </w:r>
      <w:r>
        <w:rPr>
          <w:rFonts w:ascii="Arial" w:eastAsia="Arial" w:hAnsi="Arial" w:cs="Arial"/>
          <w:sz w:val="16"/>
          <w:szCs w:val="16"/>
        </w:rPr>
        <w:t xml:space="preserve"> можна заповнити за посиланням </w:t>
      </w:r>
      <w:hyperlink r:id="rId8">
        <w:r>
          <w:rPr>
            <w:rFonts w:ascii="Arial" w:eastAsia="Arial" w:hAnsi="Arial" w:cs="Arial"/>
            <w:color w:val="1155CC"/>
            <w:u w:val="single"/>
          </w:rPr>
          <w:t>https://forms.gle/nxjLJkenzK5h3v8x6</w:t>
        </w:r>
      </w:hyperlink>
      <w:r>
        <w:rPr>
          <w:rFonts w:ascii="Arial" w:eastAsia="Arial" w:hAnsi="Arial" w:cs="Arial"/>
          <w:color w:val="222222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.</w:t>
      </w:r>
    </w:p>
    <w:p w14:paraId="00000012" w14:textId="77777777" w:rsidR="00B760A1" w:rsidRDefault="004123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Термін подачі анкети-заявки – </w:t>
      </w:r>
      <w:r>
        <w:rPr>
          <w:rFonts w:ascii="Arial" w:eastAsia="Arial" w:hAnsi="Arial" w:cs="Arial"/>
          <w:b/>
          <w:color w:val="000000"/>
          <w:sz w:val="16"/>
          <w:szCs w:val="16"/>
        </w:rPr>
        <w:t>до 14 жовтня 2019 р.</w:t>
      </w:r>
    </w:p>
    <w:p w14:paraId="00000013" w14:textId="77777777" w:rsidR="00B760A1" w:rsidRDefault="004123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До анкети-заявки додати:</w:t>
      </w:r>
    </w:p>
    <w:p w14:paraId="00000014" w14:textId="77777777" w:rsidR="00B760A1" w:rsidRDefault="004123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програму сольного виступу тривалістю </w:t>
      </w:r>
      <w:r>
        <w:rPr>
          <w:rFonts w:ascii="Arial" w:eastAsia="Arial" w:hAnsi="Arial" w:cs="Arial"/>
          <w:b/>
          <w:color w:val="000000"/>
          <w:sz w:val="16"/>
          <w:szCs w:val="16"/>
        </w:rPr>
        <w:t>не більше 20 хв.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з ім’ям та прізвищем авторів творів без скорочення </w:t>
      </w:r>
      <w:r>
        <w:rPr>
          <w:rFonts w:ascii="Arial" w:eastAsia="Arial" w:hAnsi="Arial" w:cs="Arial"/>
          <w:sz w:val="16"/>
          <w:szCs w:val="16"/>
        </w:rPr>
        <w:t>;</w:t>
      </w:r>
    </w:p>
    <w:p w14:paraId="00000015" w14:textId="77777777" w:rsidR="00B760A1" w:rsidRDefault="004123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ноти всієї програми сольного виступу (крім нот цьогорічних та минулорічних обов’язкових творів); </w:t>
      </w:r>
    </w:p>
    <w:p w14:paraId="00000016" w14:textId="77777777" w:rsidR="00B760A1" w:rsidRDefault="004123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143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фото колективу, придатне для друку; </w:t>
      </w:r>
    </w:p>
    <w:p w14:paraId="00000017" w14:textId="77777777" w:rsidR="00B760A1" w:rsidRDefault="004123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143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колективи, які зголошуються до участі у фестивалі вперше, зобов’язані надати короткий відеоматеріал свого виступу;</w:t>
      </w:r>
    </w:p>
    <w:p w14:paraId="00000018" w14:textId="77777777" w:rsidR="00B760A1" w:rsidRDefault="004123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благод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ійний вступний внесок для організації та проведення фестивалю, який можна скласти, перерахувавши кошти на банківський рахунок оргкомітету до </w:t>
      </w:r>
      <w:r>
        <w:rPr>
          <w:rFonts w:ascii="Arial" w:eastAsia="Arial" w:hAnsi="Arial" w:cs="Arial"/>
          <w:b/>
          <w:color w:val="000000"/>
          <w:sz w:val="16"/>
          <w:szCs w:val="16"/>
        </w:rPr>
        <w:t>16 жовтня 2019 р.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або готівкою під час зустрічі керівників колективів, яка відбудеться </w:t>
      </w:r>
      <w:r>
        <w:rPr>
          <w:rFonts w:ascii="Arial" w:eastAsia="Arial" w:hAnsi="Arial" w:cs="Arial"/>
          <w:b/>
          <w:color w:val="000000"/>
          <w:sz w:val="16"/>
          <w:szCs w:val="16"/>
        </w:rPr>
        <w:t>16 жовтня 2019 р. о 19.00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у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храмі Пресвятої Євхаристії. Внесок складає  </w:t>
      </w:r>
      <w:r>
        <w:rPr>
          <w:rFonts w:ascii="Arial" w:eastAsia="Arial" w:hAnsi="Arial" w:cs="Arial"/>
          <w:b/>
          <w:color w:val="000000"/>
          <w:sz w:val="16"/>
          <w:szCs w:val="16"/>
        </w:rPr>
        <w:t>700 грн.</w:t>
      </w:r>
    </w:p>
    <w:p w14:paraId="00000019" w14:textId="77777777" w:rsidR="00B760A1" w:rsidRDefault="004123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УВАГА!!!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Заявки для участі у фестивалі приймаємо тільки в електронному вигляді. </w:t>
      </w:r>
      <w:r>
        <w:rPr>
          <w:rFonts w:ascii="Arial" w:eastAsia="Arial" w:hAnsi="Arial" w:cs="Arial"/>
          <w:sz w:val="16"/>
          <w:szCs w:val="16"/>
        </w:rPr>
        <w:t>З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аявки, які надійдуть  після </w:t>
      </w:r>
      <w:r>
        <w:rPr>
          <w:rFonts w:ascii="Arial" w:eastAsia="Arial" w:hAnsi="Arial" w:cs="Arial"/>
          <w:b/>
          <w:color w:val="000000"/>
          <w:sz w:val="16"/>
          <w:szCs w:val="16"/>
        </w:rPr>
        <w:t>14 жовтня 2019 р.</w:t>
      </w:r>
      <w:r>
        <w:rPr>
          <w:rFonts w:ascii="Arial" w:eastAsia="Arial" w:hAnsi="Arial" w:cs="Arial"/>
          <w:color w:val="000000"/>
          <w:sz w:val="16"/>
          <w:szCs w:val="16"/>
        </w:rPr>
        <w:t>, оргкомітет не розглядатиме.</w:t>
      </w:r>
    </w:p>
    <w:p w14:paraId="0000001A" w14:textId="77777777" w:rsidR="00B760A1" w:rsidRDefault="004123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УВАГА!!! </w:t>
      </w:r>
      <w:r>
        <w:rPr>
          <w:rFonts w:ascii="Arial" w:eastAsia="Arial" w:hAnsi="Arial" w:cs="Arial"/>
          <w:color w:val="000000"/>
          <w:sz w:val="16"/>
          <w:szCs w:val="16"/>
        </w:rPr>
        <w:t>Умовою участі у заключному гала-концерті фестивалю є виконання у сольному виступі обов’язкових творів. У випадку невиконання цієї умови оргкомітет зaлишає зa собою прaво не розглядати заявки виконавця протягом двох наступних сезонів.</w:t>
      </w:r>
    </w:p>
    <w:p w14:paraId="0000001B" w14:textId="77777777" w:rsidR="00B760A1" w:rsidRDefault="004123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Доїзд та побут учасник</w:t>
      </w:r>
      <w:r>
        <w:rPr>
          <w:rFonts w:ascii="Arial" w:eastAsia="Arial" w:hAnsi="Arial" w:cs="Arial"/>
          <w:color w:val="000000"/>
          <w:sz w:val="16"/>
          <w:szCs w:val="16"/>
        </w:rPr>
        <w:t>и забезпечують власним коштом.</w:t>
      </w:r>
    </w:p>
    <w:p w14:paraId="0000001C" w14:textId="77777777" w:rsidR="00B760A1" w:rsidRDefault="004123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714" w:hanging="357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Після </w:t>
      </w:r>
      <w:r>
        <w:rPr>
          <w:rFonts w:ascii="Arial" w:eastAsia="Arial" w:hAnsi="Arial" w:cs="Arial"/>
          <w:b/>
          <w:color w:val="000000"/>
          <w:sz w:val="16"/>
          <w:szCs w:val="16"/>
        </w:rPr>
        <w:t>16 жовтня 2019 р.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 оргкомітет розглядає усі отримані анкети-заявки, приймає рішення стосовно участі у фестивалі кожного заявника і складає розклад фестивалю. Кількість учасників фестивалю обмежена. Рішення оргкомітету, </w:t>
      </w:r>
      <w:r>
        <w:rPr>
          <w:rFonts w:ascii="Arial" w:eastAsia="Arial" w:hAnsi="Arial" w:cs="Arial"/>
          <w:color w:val="000000"/>
          <w:sz w:val="16"/>
          <w:szCs w:val="16"/>
        </w:rPr>
        <w:t>а також розклад фестивалю буде надіслано кожному заявнику електронною поштою.</w:t>
      </w:r>
    </w:p>
    <w:p w14:paraId="0000001D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after="60"/>
        <w:ind w:left="708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16 жовтня 2019 р.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000000"/>
          <w:sz w:val="16"/>
          <w:szCs w:val="16"/>
        </w:rPr>
        <w:t>о 19.00 год.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у храмі Пресвятої Євхаристії відбудеться зустріч керівників зареєстрованих колективів. Представники колективів з інших міст можуть з’ясувати всі деталі участі у фестивалі по телефону. </w:t>
      </w:r>
    </w:p>
    <w:p w14:paraId="0000001E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after="60"/>
        <w:ind w:left="708"/>
        <w:jc w:val="both"/>
        <w:rPr>
          <w:color w:val="000000"/>
          <w:sz w:val="52"/>
          <w:szCs w:val="52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Обов’язкові твори ХX Всеукраїнського Різдвяного фестивалю “ВЕЛИКА КОЛЯДА”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00000"/>
          <w:sz w:val="16"/>
          <w:szCs w:val="16"/>
        </w:rPr>
        <w:t>(виконання під час сольних виступів обов’язкове):</w:t>
      </w:r>
      <w:r>
        <w:rPr>
          <w:b/>
          <w:color w:val="000000"/>
          <w:sz w:val="52"/>
          <w:szCs w:val="52"/>
        </w:rPr>
        <w:t xml:space="preserve"> </w:t>
      </w:r>
    </w:p>
    <w:p w14:paraId="0000001F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Для мішаних хорів:                                                                                           Для однорідних хорів:</w:t>
      </w:r>
    </w:p>
    <w:p w14:paraId="00000020" w14:textId="0B9142B4" w:rsidR="00B760A1" w:rsidRDefault="00FE1039" w:rsidP="00FE10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FE1039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               </w:t>
      </w:r>
      <w:r w:rsidR="0041233E">
        <w:rPr>
          <w:rFonts w:ascii="Arial" w:eastAsia="Arial" w:hAnsi="Arial" w:cs="Arial"/>
          <w:color w:val="000000"/>
          <w:sz w:val="16"/>
          <w:szCs w:val="16"/>
        </w:rPr>
        <w:t>Обр. В Павенського «На щедрий вечір, пане господарю»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                        </w:t>
      </w:r>
      <w:r w:rsidR="0041233E">
        <w:rPr>
          <w:rFonts w:ascii="Arial" w:eastAsia="Arial" w:hAnsi="Arial" w:cs="Arial"/>
          <w:color w:val="000000"/>
          <w:sz w:val="16"/>
          <w:szCs w:val="16"/>
        </w:rPr>
        <w:t>Обр. В Чучмана «На щедрий вечір»</w:t>
      </w:r>
    </w:p>
    <w:p w14:paraId="00000021" w14:textId="6F4B303B" w:rsidR="00B760A1" w:rsidRDefault="00FE1039" w:rsidP="00FE10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FE1039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               </w:t>
      </w:r>
      <w:r w:rsidR="0041233E">
        <w:rPr>
          <w:rFonts w:ascii="Arial" w:eastAsia="Arial" w:hAnsi="Arial" w:cs="Arial"/>
          <w:color w:val="000000"/>
          <w:sz w:val="16"/>
          <w:szCs w:val="16"/>
        </w:rPr>
        <w:t>Обр. В Чучмана «Ой рано, раненько»</w:t>
      </w:r>
      <w:r w:rsidR="0041233E">
        <w:rPr>
          <w:rFonts w:ascii="Arial" w:eastAsia="Arial" w:hAnsi="Arial" w:cs="Arial"/>
          <w:b/>
          <w:color w:val="000000"/>
          <w:sz w:val="16"/>
          <w:szCs w:val="16"/>
        </w:rPr>
        <w:t xml:space="preserve">                               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                           </w:t>
      </w:r>
      <w:r w:rsidR="0041233E">
        <w:rPr>
          <w:rFonts w:ascii="Arial" w:eastAsia="Arial" w:hAnsi="Arial" w:cs="Arial"/>
          <w:color w:val="000000"/>
          <w:sz w:val="16"/>
          <w:szCs w:val="16"/>
        </w:rPr>
        <w:t>Обр. В Чучмана «Ой рано, раненько»</w:t>
      </w:r>
      <w:r w:rsidR="0041233E">
        <w:rPr>
          <w:rFonts w:ascii="Arial" w:eastAsia="Arial" w:hAnsi="Arial" w:cs="Arial"/>
          <w:b/>
          <w:color w:val="000000"/>
          <w:sz w:val="16"/>
          <w:szCs w:val="16"/>
        </w:rPr>
        <w:t xml:space="preserve">    </w:t>
      </w:r>
    </w:p>
    <w:p w14:paraId="00000022" w14:textId="1A851B2A" w:rsidR="00B760A1" w:rsidRDefault="0041233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           Обр. М. Дацка «В господаренька є криниченька»              </w:t>
      </w:r>
      <w:r w:rsidR="00FE1039">
        <w:rPr>
          <w:rFonts w:ascii="Arial" w:eastAsia="Arial" w:hAnsi="Arial" w:cs="Arial"/>
          <w:color w:val="000000"/>
          <w:sz w:val="16"/>
          <w:szCs w:val="16"/>
        </w:rPr>
        <w:t xml:space="preserve">                          </w:t>
      </w:r>
      <w:r>
        <w:rPr>
          <w:rFonts w:ascii="Arial" w:eastAsia="Arial" w:hAnsi="Arial" w:cs="Arial"/>
          <w:color w:val="000000"/>
          <w:sz w:val="16"/>
          <w:szCs w:val="16"/>
        </w:rPr>
        <w:t>Обр. Н. Манько «Темненькая нічка»</w:t>
      </w:r>
    </w:p>
    <w:p w14:paraId="00000023" w14:textId="2B83E185" w:rsidR="00B760A1" w:rsidRDefault="00FE10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</w:t>
      </w:r>
      <w:r w:rsidR="0041233E">
        <w:rPr>
          <w:rFonts w:ascii="Arial" w:eastAsia="Arial" w:hAnsi="Arial" w:cs="Arial"/>
          <w:color w:val="000000"/>
          <w:sz w:val="16"/>
          <w:szCs w:val="16"/>
        </w:rPr>
        <w:t>Обр. Б. Фільц «Новий рік надходить»</w:t>
      </w:r>
      <w:r w:rsidR="0041233E"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</w:t>
      </w:r>
      <w:r w:rsidR="0041233E">
        <w:rPr>
          <w:rFonts w:ascii="Arial" w:eastAsia="Arial" w:hAnsi="Arial" w:cs="Arial"/>
          <w:color w:val="000000"/>
          <w:sz w:val="16"/>
          <w:szCs w:val="16"/>
        </w:rPr>
        <w:t xml:space="preserve">  Обр. В. Нарожного «Ой до Львова доріженька»</w:t>
      </w:r>
      <w:r w:rsidR="0041233E">
        <w:rPr>
          <w:rFonts w:ascii="Arial" w:eastAsia="Arial" w:hAnsi="Arial" w:cs="Arial"/>
          <w:color w:val="FF0000"/>
          <w:sz w:val="16"/>
          <w:szCs w:val="16"/>
        </w:rPr>
        <w:tab/>
      </w:r>
      <w:r w:rsidR="0041233E">
        <w:rPr>
          <w:rFonts w:ascii="Arial" w:eastAsia="Arial" w:hAnsi="Arial" w:cs="Arial"/>
          <w:color w:val="FF0000"/>
          <w:sz w:val="16"/>
          <w:szCs w:val="16"/>
        </w:rPr>
        <w:tab/>
      </w:r>
    </w:p>
    <w:p w14:paraId="00000024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Учасникам фестивалю оргкомітет зобов'язується надати: </w:t>
      </w:r>
    </w:p>
    <w:p w14:paraId="00000025" w14:textId="77777777" w:rsidR="00B760A1" w:rsidRDefault="00412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нотний матеріал обов’язкових творів, а також творів, рекомендованих для спільного виконання під час заключного гала-концерту;</w:t>
      </w:r>
    </w:p>
    <w:p w14:paraId="00000026" w14:textId="77777777" w:rsidR="00B760A1" w:rsidRDefault="00412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час та місце для виступу;</w:t>
      </w:r>
    </w:p>
    <w:p w14:paraId="00000027" w14:textId="77777777" w:rsidR="00B760A1" w:rsidRDefault="00412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z w:val="16"/>
          <w:szCs w:val="16"/>
        </w:rPr>
        <w:t>исвітлення у ЗМІ програми та подій фестивалю;</w:t>
      </w:r>
    </w:p>
    <w:p w14:paraId="00000028" w14:textId="77777777" w:rsidR="00B760A1" w:rsidRDefault="004123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диплом і пам’ятний знак учасника фестивалю.</w:t>
      </w:r>
      <w:bookmarkStart w:id="0" w:name="_GoBack"/>
      <w:bookmarkEnd w:id="0"/>
    </w:p>
    <w:p w14:paraId="00000029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Контакти: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e-mail: 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hyperlink r:id="rId9">
        <w:r>
          <w:rPr>
            <w:rFonts w:ascii="Arial" w:eastAsia="Arial" w:hAnsi="Arial" w:cs="Arial"/>
            <w:color w:val="0000FF"/>
            <w:sz w:val="16"/>
            <w:szCs w:val="16"/>
            <w:u w:val="single"/>
          </w:rPr>
          <w:t>velykakoliada@gmail.com</w:t>
        </w:r>
      </w:hyperlink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</w:p>
    <w:p w14:paraId="0000002A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телефони:</w:t>
      </w:r>
      <w:r>
        <w:rPr>
          <w:rFonts w:ascii="Arial" w:eastAsia="Arial" w:hAnsi="Arial" w:cs="Arial"/>
          <w:color w:val="000000"/>
          <w:sz w:val="16"/>
          <w:szCs w:val="16"/>
        </w:rPr>
        <w:tab/>
        <w:t>068 7092107 Василь Мельник – адміністратор фестивалю;</w:t>
      </w:r>
    </w:p>
    <w:p w14:paraId="0000002B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ind w:left="708" w:firstLine="70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096 3914413 Наталія Манько  – голова оргкомітету; </w:t>
      </w:r>
    </w:p>
    <w:p w14:paraId="0000002C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ind w:left="708" w:firstLine="70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098 2649783 Ольга Баглай      – координатор дитячих колективів; </w:t>
      </w:r>
    </w:p>
    <w:p w14:paraId="0000002D" w14:textId="77777777" w:rsidR="00B760A1" w:rsidRDefault="0041233E">
      <w:pPr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Всю інформацію про фестиваль, а також формуляр анкети-заявки та ноти обов’язкових творів можна отримати на сайті: </w:t>
      </w:r>
      <w:hyperlink r:id="rId10">
        <w:r>
          <w:rPr>
            <w:rFonts w:ascii="Arial" w:eastAsia="Arial" w:hAnsi="Arial" w:cs="Arial"/>
            <w:color w:val="0000FF"/>
            <w:sz w:val="16"/>
            <w:szCs w:val="16"/>
            <w:u w:val="single"/>
          </w:rPr>
          <w:t>www.velykakoliada.org.ua</w:t>
        </w:r>
      </w:hyperlink>
    </w:p>
    <w:sectPr w:rsidR="00B760A1">
      <w:footerReference w:type="even" r:id="rId11"/>
      <w:footerReference w:type="default" r:id="rId12"/>
      <w:pgSz w:w="11906" w:h="16838"/>
      <w:pgMar w:top="567" w:right="567" w:bottom="567" w:left="56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DC126" w14:textId="77777777" w:rsidR="0041233E" w:rsidRDefault="0041233E">
      <w:r>
        <w:separator/>
      </w:r>
    </w:p>
  </w:endnote>
  <w:endnote w:type="continuationSeparator" w:id="0">
    <w:p w14:paraId="5801FF53" w14:textId="77777777" w:rsidR="0041233E" w:rsidRDefault="0041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30" w14:textId="77777777" w:rsidR="00B760A1" w:rsidRDefault="004123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31" w14:textId="77777777" w:rsidR="00B760A1" w:rsidRDefault="00B760A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E" w14:textId="77777777" w:rsidR="00B760A1" w:rsidRDefault="004123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2F" w14:textId="77777777" w:rsidR="00B760A1" w:rsidRDefault="00B760A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DD3FCA" w14:textId="77777777" w:rsidR="0041233E" w:rsidRDefault="0041233E">
      <w:r>
        <w:separator/>
      </w:r>
    </w:p>
  </w:footnote>
  <w:footnote w:type="continuationSeparator" w:id="0">
    <w:p w14:paraId="242C1D91" w14:textId="77777777" w:rsidR="0041233E" w:rsidRDefault="00412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73CC"/>
    <w:multiLevelType w:val="multilevel"/>
    <w:tmpl w:val="6E80BC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7345C75"/>
    <w:multiLevelType w:val="multilevel"/>
    <w:tmpl w:val="67A236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E8F7983"/>
    <w:multiLevelType w:val="multilevel"/>
    <w:tmpl w:val="E6500AD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C675196"/>
    <w:multiLevelType w:val="multilevel"/>
    <w:tmpl w:val="4C62AB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760A1"/>
    <w:rsid w:val="0041233E"/>
    <w:rsid w:val="00B760A1"/>
    <w:rsid w:val="00FE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xjLJkenzK5h3v8x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velykakoliada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lykakoliad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819</Words>
  <Characters>4672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Тарас</cp:lastModifiedBy>
  <cp:revision>3</cp:revision>
  <dcterms:created xsi:type="dcterms:W3CDTF">2019-10-01T03:39:00Z</dcterms:created>
  <dcterms:modified xsi:type="dcterms:W3CDTF">2019-10-01T03:40:00Z</dcterms:modified>
</cp:coreProperties>
</file>